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6333" w:rsidRDefault="00FA6333">
      <w:pPr>
        <w:rPr>
          <w:rFonts w:ascii="Times New Roman" w:eastAsia="Times New Roman" w:hAnsi="Times New Roman" w:cs="Times New Roman"/>
          <w:sz w:val="20"/>
          <w:szCs w:val="20"/>
        </w:rPr>
      </w:pPr>
    </w:p>
    <w:p w14:paraId="13DDAFB3" w14:textId="5B17A989" w:rsidR="00175820" w:rsidRPr="00175820" w:rsidRDefault="00175820">
      <w:pPr>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Tulikettu</w:t>
      </w:r>
      <w:proofErr w:type="spellEnd"/>
      <w:r>
        <w:rPr>
          <w:rFonts w:ascii="Times New Roman" w:eastAsia="Times New Roman" w:hAnsi="Times New Roman" w:cs="Times New Roman"/>
          <w:b/>
          <w:sz w:val="32"/>
          <w:szCs w:val="32"/>
        </w:rPr>
        <w:t xml:space="preserve"> Kennel</w:t>
      </w:r>
    </w:p>
    <w:p w14:paraId="00000002" w14:textId="15771141" w:rsidR="00FA6333" w:rsidRDefault="002A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Puppy/Dog Purchase Agreement &amp; Guarantee</w:t>
      </w:r>
    </w:p>
    <w:p w14:paraId="00000003" w14:textId="77777777" w:rsidR="00FA6333" w:rsidRDefault="002A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 Registration)</w:t>
      </w:r>
    </w:p>
    <w:p w14:paraId="00000004" w14:textId="77777777" w:rsidR="00FA6333" w:rsidRDefault="00FA6333">
      <w:pPr>
        <w:rPr>
          <w:rFonts w:ascii="Times New Roman" w:eastAsia="Times New Roman" w:hAnsi="Times New Roman" w:cs="Times New Roman"/>
          <w:sz w:val="20"/>
          <w:szCs w:val="20"/>
        </w:rPr>
      </w:pPr>
    </w:p>
    <w:p w14:paraId="00000005" w14:textId="6FC7E786" w:rsidR="00FA6333" w:rsidRPr="008D4BD1" w:rsidRDefault="002A48A2">
      <w:pPr>
        <w:spacing w:line="240" w:lineRule="auto"/>
        <w:rPr>
          <w:rFonts w:ascii="Times New Roman" w:eastAsia="Times New Roman" w:hAnsi="Times New Roman" w:cs="Times New Roman"/>
          <w:sz w:val="20"/>
          <w:szCs w:val="20"/>
        </w:rPr>
      </w:pPr>
      <w:r w:rsidRPr="008D4BD1">
        <w:rPr>
          <w:rFonts w:ascii="Times New Roman" w:eastAsia="Times New Roman" w:hAnsi="Times New Roman" w:cs="Times New Roman"/>
          <w:sz w:val="20"/>
          <w:szCs w:val="20"/>
        </w:rPr>
        <w:t>This agreement (“</w:t>
      </w:r>
      <w:r w:rsidRPr="008D4BD1">
        <w:rPr>
          <w:rFonts w:ascii="Times New Roman" w:eastAsia="Times New Roman" w:hAnsi="Times New Roman" w:cs="Times New Roman"/>
          <w:b/>
          <w:sz w:val="20"/>
          <w:szCs w:val="20"/>
        </w:rPr>
        <w:t>Agreement</w:t>
      </w:r>
      <w:r w:rsidRPr="008D4BD1">
        <w:rPr>
          <w:rFonts w:ascii="Times New Roman" w:eastAsia="Times New Roman" w:hAnsi="Times New Roman" w:cs="Times New Roman"/>
          <w:sz w:val="20"/>
          <w:szCs w:val="20"/>
        </w:rPr>
        <w:t>”), dated as of  _________________, 20__ (the “</w:t>
      </w:r>
      <w:r w:rsidRPr="008D4BD1">
        <w:rPr>
          <w:rFonts w:ascii="Times New Roman" w:eastAsia="Times New Roman" w:hAnsi="Times New Roman" w:cs="Times New Roman"/>
          <w:b/>
          <w:sz w:val="20"/>
          <w:szCs w:val="20"/>
        </w:rPr>
        <w:t>Effective Date</w:t>
      </w:r>
      <w:r w:rsidRPr="008D4BD1">
        <w:rPr>
          <w:rFonts w:ascii="Times New Roman" w:eastAsia="Times New Roman" w:hAnsi="Times New Roman" w:cs="Times New Roman"/>
          <w:sz w:val="20"/>
          <w:szCs w:val="20"/>
        </w:rPr>
        <w:t>”), is between</w:t>
      </w:r>
      <w:r w:rsidR="003D3841" w:rsidRPr="008D4BD1">
        <w:rPr>
          <w:rFonts w:ascii="Times New Roman" w:eastAsia="Times New Roman" w:hAnsi="Times New Roman" w:cs="Times New Roman"/>
          <w:sz w:val="20"/>
          <w:szCs w:val="20"/>
        </w:rPr>
        <w:t xml:space="preserve"> Caitlin Cosgrove</w:t>
      </w:r>
      <w:r w:rsidRPr="008D4BD1">
        <w:rPr>
          <w:rFonts w:ascii="Times New Roman" w:eastAsia="Times New Roman" w:hAnsi="Times New Roman" w:cs="Times New Roman"/>
          <w:sz w:val="20"/>
          <w:szCs w:val="20"/>
        </w:rPr>
        <w:t xml:space="preserve"> (“</w:t>
      </w:r>
      <w:r w:rsidRPr="008D4BD1">
        <w:rPr>
          <w:rFonts w:ascii="Times New Roman" w:eastAsia="Times New Roman" w:hAnsi="Times New Roman" w:cs="Times New Roman"/>
          <w:b/>
          <w:sz w:val="20"/>
          <w:szCs w:val="20"/>
        </w:rPr>
        <w:t>Breeder</w:t>
      </w:r>
      <w:r w:rsidRPr="008D4BD1">
        <w:rPr>
          <w:rFonts w:ascii="Times New Roman" w:eastAsia="Times New Roman" w:hAnsi="Times New Roman" w:cs="Times New Roman"/>
          <w:sz w:val="20"/>
          <w:szCs w:val="20"/>
        </w:rPr>
        <w:t>”), and _______________ (“</w:t>
      </w:r>
      <w:r w:rsidRPr="008D4BD1">
        <w:rPr>
          <w:rFonts w:ascii="Times New Roman" w:eastAsia="Times New Roman" w:hAnsi="Times New Roman" w:cs="Times New Roman"/>
          <w:b/>
          <w:sz w:val="20"/>
          <w:szCs w:val="20"/>
        </w:rPr>
        <w:t>Buyer</w:t>
      </w:r>
      <w:r w:rsidRPr="008D4BD1">
        <w:rPr>
          <w:rFonts w:ascii="Times New Roman" w:eastAsia="Times New Roman" w:hAnsi="Times New Roman" w:cs="Times New Roman"/>
          <w:sz w:val="20"/>
          <w:szCs w:val="20"/>
        </w:rPr>
        <w:t>”). The subject of this Agreement is the below-described puppy/dog (“</w:t>
      </w:r>
      <w:r w:rsidRPr="008D4BD1">
        <w:rPr>
          <w:rFonts w:ascii="Times New Roman" w:eastAsia="Times New Roman" w:hAnsi="Times New Roman" w:cs="Times New Roman"/>
          <w:b/>
          <w:sz w:val="20"/>
          <w:szCs w:val="20"/>
        </w:rPr>
        <w:t>puppy/dog</w:t>
      </w:r>
      <w:r w:rsidRPr="008D4BD1">
        <w:rPr>
          <w:rFonts w:ascii="Times New Roman" w:eastAsia="Times New Roman" w:hAnsi="Times New Roman" w:cs="Times New Roman"/>
          <w:sz w:val="20"/>
          <w:szCs w:val="20"/>
        </w:rPr>
        <w:t>”).</w:t>
      </w:r>
    </w:p>
    <w:p w14:paraId="00000006" w14:textId="77777777" w:rsidR="00FA6333" w:rsidRPr="008D4BD1" w:rsidRDefault="00FA6333">
      <w:pPr>
        <w:spacing w:line="240" w:lineRule="auto"/>
        <w:rPr>
          <w:rFonts w:ascii="Times New Roman" w:eastAsia="Times New Roman" w:hAnsi="Times New Roman" w:cs="Times New Roman"/>
          <w:sz w:val="20"/>
          <w:szCs w:val="20"/>
        </w:rPr>
      </w:pPr>
    </w:p>
    <w:p w14:paraId="00000007"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REGISTRY:</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8"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REGISTERED NAME:</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9"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REGISTERED NUMBER:</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A"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SEX:</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B"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DATE OF BIRTH:</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C"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MICROCHIP #:</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D"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SIRE:</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E"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SIRE REGISTERED #:</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0F"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DAM:</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10" w14:textId="77777777" w:rsidR="00FA6333" w:rsidRPr="008D4BD1" w:rsidRDefault="002A48A2">
      <w:pPr>
        <w:numPr>
          <w:ilvl w:val="0"/>
          <w:numId w:val="1"/>
        </w:numPr>
        <w:spacing w:line="240" w:lineRule="auto"/>
        <w:rPr>
          <w:rFonts w:ascii="Times New Roman" w:eastAsia="Times New Roman" w:hAnsi="Times New Roman" w:cs="Times New Roman"/>
          <w:b/>
          <w:sz w:val="20"/>
          <w:szCs w:val="20"/>
        </w:rPr>
      </w:pPr>
      <w:r w:rsidRPr="008D4BD1">
        <w:rPr>
          <w:rFonts w:ascii="Times New Roman" w:eastAsia="Times New Roman" w:hAnsi="Times New Roman" w:cs="Times New Roman"/>
          <w:b/>
          <w:sz w:val="20"/>
          <w:szCs w:val="20"/>
        </w:rPr>
        <w:t>DAM REGISTERED #:</w:t>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b/>
          <w:sz w:val="20"/>
          <w:szCs w:val="20"/>
        </w:rPr>
        <w:tab/>
      </w:r>
      <w:r w:rsidRPr="008D4BD1">
        <w:rPr>
          <w:rFonts w:ascii="Times New Roman" w:eastAsia="Times New Roman" w:hAnsi="Times New Roman" w:cs="Times New Roman"/>
          <w:sz w:val="20"/>
          <w:szCs w:val="20"/>
        </w:rPr>
        <w:t>______________________</w:t>
      </w:r>
    </w:p>
    <w:p w14:paraId="00000011" w14:textId="77777777" w:rsidR="00FA6333" w:rsidRDefault="00FA6333">
      <w:pPr>
        <w:spacing w:line="240" w:lineRule="auto"/>
        <w:rPr>
          <w:rFonts w:ascii="Times New Roman" w:eastAsia="Times New Roman" w:hAnsi="Times New Roman" w:cs="Times New Roman"/>
          <w:b/>
          <w:sz w:val="20"/>
          <w:szCs w:val="20"/>
        </w:rPr>
      </w:pPr>
    </w:p>
    <w:p w14:paraId="00000012" w14:textId="0EBFDB97" w:rsidR="00FA6333" w:rsidRDefault="002A48A2" w:rsidP="004C1271">
      <w:pPr>
        <w:tabs>
          <w:tab w:val="left" w:pos="525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Breeder and Buyer agree as follows:</w:t>
      </w:r>
      <w:r w:rsidR="004C1271">
        <w:rPr>
          <w:rFonts w:ascii="Times New Roman" w:eastAsia="Times New Roman" w:hAnsi="Times New Roman" w:cs="Times New Roman"/>
          <w:sz w:val="20"/>
          <w:szCs w:val="20"/>
        </w:rPr>
        <w:tab/>
      </w:r>
    </w:p>
    <w:p w14:paraId="00000015" w14:textId="77777777" w:rsidR="00FA6333" w:rsidRDefault="00FA6333">
      <w:pPr>
        <w:spacing w:line="240" w:lineRule="auto"/>
        <w:rPr>
          <w:rFonts w:ascii="Times New Roman" w:eastAsia="Times New Roman" w:hAnsi="Times New Roman" w:cs="Times New Roman"/>
          <w:sz w:val="20"/>
          <w:szCs w:val="20"/>
        </w:rPr>
      </w:pPr>
    </w:p>
    <w:p w14:paraId="00000016" w14:textId="38A97ADC"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Purchase Price.  </w:t>
      </w:r>
      <w:r>
        <w:rPr>
          <w:rFonts w:ascii="Times New Roman" w:eastAsia="Times New Roman" w:hAnsi="Times New Roman" w:cs="Times New Roman"/>
          <w:sz w:val="20"/>
          <w:szCs w:val="20"/>
        </w:rPr>
        <w:t>The full purchase price of $</w:t>
      </w:r>
      <w:r w:rsidR="008D4BD1">
        <w:rPr>
          <w:rFonts w:ascii="Times New Roman" w:eastAsia="Times New Roman" w:hAnsi="Times New Roman" w:cs="Times New Roman"/>
          <w:sz w:val="20"/>
          <w:szCs w:val="20"/>
        </w:rPr>
        <w:t xml:space="preserve">2500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Purchase Price</w:t>
      </w:r>
      <w:r>
        <w:rPr>
          <w:rFonts w:ascii="Times New Roman" w:eastAsia="Times New Roman" w:hAnsi="Times New Roman" w:cs="Times New Roman"/>
          <w:sz w:val="20"/>
          <w:szCs w:val="20"/>
        </w:rPr>
        <w:t xml:space="preserve">”) is agreed with the balance due in full upon Buyer’s pickup of the puppy/dog. Any shipping and handling expenses are the responsibility of and shall be paid by Buyer.  All payments due under this Agreement shall be made in US Dollars and paid to Breeder via </w:t>
      </w:r>
      <w:r w:rsidR="00887ECB">
        <w:rPr>
          <w:rFonts w:ascii="Times New Roman" w:eastAsia="Times New Roman" w:hAnsi="Times New Roman" w:cs="Times New Roman"/>
          <w:sz w:val="20"/>
          <w:szCs w:val="20"/>
        </w:rPr>
        <w:t>check, money order or p</w:t>
      </w:r>
      <w:r>
        <w:rPr>
          <w:rFonts w:ascii="Times New Roman" w:eastAsia="Times New Roman" w:hAnsi="Times New Roman" w:cs="Times New Roman"/>
          <w:sz w:val="20"/>
          <w:szCs w:val="20"/>
        </w:rPr>
        <w:t>ayments through Good Dog</w:t>
      </w:r>
      <w:r w:rsidR="004C1271">
        <w:rPr>
          <w:rFonts w:ascii="Times New Roman" w:eastAsia="Times New Roman" w:hAnsi="Times New Roman" w:cs="Times New Roman"/>
          <w:sz w:val="20"/>
          <w:szCs w:val="20"/>
        </w:rPr>
        <w:t xml:space="preserve">. </w:t>
      </w:r>
    </w:p>
    <w:p w14:paraId="00000017" w14:textId="77777777" w:rsidR="00FA6333" w:rsidRDefault="00FA6333">
      <w:pPr>
        <w:spacing w:line="240" w:lineRule="auto"/>
        <w:ind w:left="720"/>
        <w:rPr>
          <w:rFonts w:ascii="Times New Roman" w:eastAsia="Times New Roman" w:hAnsi="Times New Roman" w:cs="Times New Roman"/>
          <w:sz w:val="20"/>
          <w:szCs w:val="20"/>
          <w:highlight w:val="yellow"/>
        </w:rPr>
      </w:pPr>
    </w:p>
    <w:p w14:paraId="00000019" w14:textId="795FBA77" w:rsidR="00FA6333" w:rsidRPr="003D3841" w:rsidRDefault="002A48A2" w:rsidP="003D384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Limited Registration.  </w:t>
      </w:r>
      <w:r>
        <w:rPr>
          <w:rFonts w:ascii="Times New Roman" w:eastAsia="Times New Roman" w:hAnsi="Times New Roman" w:cs="Times New Roman"/>
          <w:sz w:val="20"/>
          <w:szCs w:val="20"/>
        </w:rPr>
        <w:t xml:space="preserve">The puppy/dog is a </w:t>
      </w:r>
      <w:r w:rsidR="003D3841" w:rsidRPr="003D3841">
        <w:rPr>
          <w:rFonts w:ascii="Times New Roman" w:eastAsia="Times New Roman" w:hAnsi="Times New Roman" w:cs="Times New Roman"/>
          <w:sz w:val="20"/>
          <w:szCs w:val="20"/>
        </w:rPr>
        <w:t>purebred</w:t>
      </w:r>
      <w:r w:rsidR="003D3841">
        <w:rPr>
          <w:rFonts w:ascii="Times New Roman" w:eastAsia="Times New Roman" w:hAnsi="Times New Roman" w:cs="Times New Roman"/>
          <w:sz w:val="20"/>
          <w:szCs w:val="20"/>
        </w:rPr>
        <w:t xml:space="preserve"> Finnish </w:t>
      </w:r>
      <w:proofErr w:type="spellStart"/>
      <w:r w:rsidR="003D3841">
        <w:rPr>
          <w:rFonts w:ascii="Times New Roman" w:eastAsia="Times New Roman" w:hAnsi="Times New Roman" w:cs="Times New Roman"/>
          <w:sz w:val="20"/>
          <w:szCs w:val="20"/>
        </w:rPr>
        <w:t>Lapphund</w:t>
      </w:r>
      <w:proofErr w:type="spellEnd"/>
      <w:r w:rsidR="003D3841">
        <w:rPr>
          <w:rFonts w:ascii="Times New Roman" w:eastAsia="Times New Roman" w:hAnsi="Times New Roman" w:cs="Times New Roman"/>
          <w:sz w:val="20"/>
          <w:szCs w:val="20"/>
        </w:rPr>
        <w:t xml:space="preserve"> </w:t>
      </w:r>
      <w:r w:rsidRPr="003D3841">
        <w:rPr>
          <w:rFonts w:ascii="Times New Roman" w:eastAsia="Times New Roman" w:hAnsi="Times New Roman" w:cs="Times New Roman"/>
          <w:sz w:val="20"/>
          <w:szCs w:val="20"/>
        </w:rPr>
        <w:t>registrable/registered</w:t>
      </w:r>
      <w:r>
        <w:rPr>
          <w:rFonts w:ascii="Times New Roman" w:eastAsia="Times New Roman" w:hAnsi="Times New Roman" w:cs="Times New Roman"/>
          <w:sz w:val="20"/>
          <w:szCs w:val="20"/>
        </w:rPr>
        <w:t xml:space="preserve"> with</w:t>
      </w:r>
      <w:r w:rsidR="003D3841">
        <w:rPr>
          <w:rFonts w:ascii="Times New Roman" w:eastAsia="Times New Roman" w:hAnsi="Times New Roman" w:cs="Times New Roman"/>
          <w:sz w:val="20"/>
          <w:szCs w:val="20"/>
        </w:rPr>
        <w:t xml:space="preserve"> The American Kennel Club</w:t>
      </w:r>
      <w:r>
        <w:rPr>
          <w:rFonts w:ascii="Times New Roman" w:eastAsia="Times New Roman" w:hAnsi="Times New Roman" w:cs="Times New Roman"/>
          <w:sz w:val="20"/>
          <w:szCs w:val="20"/>
        </w:rPr>
        <w:t xml:space="preserve"> </w:t>
      </w:r>
      <w:r w:rsidR="003D3841">
        <w:rPr>
          <w:rFonts w:ascii="Times New Roman" w:eastAsia="Times New Roman" w:hAnsi="Times New Roman" w:cs="Times New Roman"/>
          <w:sz w:val="20"/>
          <w:szCs w:val="20"/>
        </w:rPr>
        <w:t>(“</w:t>
      </w:r>
      <w:r w:rsidR="003D3841" w:rsidRPr="003D3841">
        <w:rPr>
          <w:rFonts w:ascii="Times New Roman" w:eastAsia="Times New Roman" w:hAnsi="Times New Roman" w:cs="Times New Roman"/>
          <w:b/>
          <w:bCs/>
          <w:sz w:val="20"/>
          <w:szCs w:val="20"/>
        </w:rPr>
        <w:t>AKC</w:t>
      </w:r>
      <w:r w:rsidR="003D3841">
        <w:rPr>
          <w:rFonts w:ascii="Times New Roman" w:eastAsia="Times New Roman" w:hAnsi="Times New Roman" w:cs="Times New Roman"/>
          <w:sz w:val="20"/>
          <w:szCs w:val="20"/>
        </w:rPr>
        <w:t xml:space="preserve">”) </w:t>
      </w:r>
      <w:r w:rsidRPr="003D3841">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is being sold with limited registration. Breeder agrees to provide Buyer with all </w:t>
      </w:r>
      <w:r w:rsidR="003D3841">
        <w:rPr>
          <w:rFonts w:ascii="Times New Roman" w:eastAsia="Times New Roman" w:hAnsi="Times New Roman" w:cs="Times New Roman"/>
          <w:sz w:val="20"/>
          <w:szCs w:val="20"/>
        </w:rPr>
        <w:t xml:space="preserve">AKC </w:t>
      </w:r>
      <w:r>
        <w:rPr>
          <w:rFonts w:ascii="Times New Roman" w:eastAsia="Times New Roman" w:hAnsi="Times New Roman" w:cs="Times New Roman"/>
          <w:sz w:val="20"/>
          <w:szCs w:val="20"/>
        </w:rPr>
        <w:t>registration papers. As such, the puppy/dog is not eligible for exhibiting in Conformation (but may compete in other performance events, such as Agility, Obedience, and Rally). The puppy/dog shall not be bred at any time and if pups are produced, such offspring will not be eligible for</w:t>
      </w:r>
      <w:r w:rsidR="003D3841">
        <w:rPr>
          <w:rFonts w:ascii="Times New Roman" w:eastAsia="Times New Roman" w:hAnsi="Times New Roman" w:cs="Times New Roman"/>
          <w:sz w:val="20"/>
          <w:szCs w:val="20"/>
        </w:rPr>
        <w:t xml:space="preserve"> AKC </w:t>
      </w:r>
      <w:r>
        <w:rPr>
          <w:rFonts w:ascii="Times New Roman" w:eastAsia="Times New Roman" w:hAnsi="Times New Roman" w:cs="Times New Roman"/>
          <w:sz w:val="20"/>
          <w:szCs w:val="20"/>
        </w:rPr>
        <w:t xml:space="preserve">registration. </w:t>
      </w:r>
      <w:r w:rsidRPr="003D3841">
        <w:rPr>
          <w:rFonts w:ascii="Times New Roman" w:eastAsia="Times New Roman" w:hAnsi="Times New Roman" w:cs="Times New Roman"/>
          <w:sz w:val="20"/>
          <w:szCs w:val="20"/>
          <w:highlight w:val="yellow"/>
        </w:rPr>
        <w:br/>
      </w:r>
    </w:p>
    <w:p w14:paraId="0000001A" w14:textId="72F63F2B"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Unauthorized Breeding.  </w:t>
      </w:r>
      <w:r>
        <w:rPr>
          <w:rFonts w:ascii="Times New Roman" w:eastAsia="Times New Roman" w:hAnsi="Times New Roman" w:cs="Times New Roman"/>
          <w:sz w:val="20"/>
          <w:szCs w:val="20"/>
        </w:rPr>
        <w:t>The puppy/dog is being sold solely as a companion and breeding of the puppy/dog is expressly prohibited.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If at any time the puppy/dog has produced any offspring, (a) Buyer must return the puppy/dog</w:t>
      </w:r>
      <w:r w:rsidR="003D3841">
        <w:rPr>
          <w:rFonts w:ascii="Times New Roman" w:eastAsia="Times New Roman" w:hAnsi="Times New Roman" w:cs="Times New Roman"/>
          <w:sz w:val="20"/>
          <w:szCs w:val="20"/>
        </w:rPr>
        <w:t xml:space="preserve"> and all produced offspring</w:t>
      </w:r>
      <w:r>
        <w:rPr>
          <w:rFonts w:ascii="Times New Roman" w:eastAsia="Times New Roman" w:hAnsi="Times New Roman" w:cs="Times New Roman"/>
          <w:sz w:val="20"/>
          <w:szCs w:val="20"/>
        </w:rPr>
        <w:t xml:space="preserve"> to Breeder immediately and (b) all of Breeder’s warranties set forth in this Agreement will become null and void.</w:t>
      </w:r>
      <w:r>
        <w:rPr>
          <w:rFonts w:ascii="Times New Roman" w:eastAsia="Times New Roman" w:hAnsi="Times New Roman" w:cs="Times New Roman"/>
          <w:sz w:val="20"/>
          <w:szCs w:val="20"/>
        </w:rPr>
        <w:br/>
      </w:r>
    </w:p>
    <w:p w14:paraId="0000001B" w14:textId="77777777"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Breeder’s Obligations. </w:t>
      </w:r>
      <w:r>
        <w:rPr>
          <w:rFonts w:ascii="Times New Roman" w:eastAsia="Times New Roman" w:hAnsi="Times New Roman" w:cs="Times New Roman"/>
          <w:sz w:val="20"/>
          <w:szCs w:val="20"/>
        </w:rPr>
        <w:t>Breeder represents and warrants the following:</w:t>
      </w:r>
      <w:r>
        <w:rPr>
          <w:rFonts w:ascii="Times New Roman" w:eastAsia="Times New Roman" w:hAnsi="Times New Roman" w:cs="Times New Roman"/>
          <w:sz w:val="20"/>
          <w:szCs w:val="20"/>
        </w:rPr>
        <w:br/>
      </w:r>
    </w:p>
    <w:p w14:paraId="0000001C" w14:textId="105A1444"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Breeder is the lawful owner of the puppy/dog and has the right to transfer ownership of the puppy/dog to Buyer. Ownership of the puppy/dog will be transferred to Buyer upon Buyer’s payment of the full Purchase Price.</w:t>
      </w:r>
      <w:r>
        <w:rPr>
          <w:rFonts w:ascii="Times New Roman" w:eastAsia="Times New Roman" w:hAnsi="Times New Roman" w:cs="Times New Roman"/>
          <w:sz w:val="20"/>
          <w:szCs w:val="20"/>
        </w:rPr>
        <w:br/>
      </w:r>
    </w:p>
    <w:p w14:paraId="0000001D" w14:textId="6AC8342A"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State of Health; Short-Term Health Warranty</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puppy/dog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of receiving the puppy/dog (the “</w:t>
      </w:r>
      <w:r>
        <w:rPr>
          <w:rFonts w:ascii="Times New Roman" w:eastAsia="Times New Roman" w:hAnsi="Times New Roman" w:cs="Times New Roman"/>
          <w:b/>
          <w:sz w:val="20"/>
          <w:szCs w:val="20"/>
        </w:rPr>
        <w:t>Examination Period</w:t>
      </w:r>
      <w:r>
        <w:rPr>
          <w:rFonts w:ascii="Times New Roman" w:eastAsia="Times New Roman" w:hAnsi="Times New Roman" w:cs="Times New Roman"/>
          <w:sz w:val="20"/>
          <w:szCs w:val="20"/>
        </w:rPr>
        <w:t xml:space="preserve">”) for the guarantee in this section to be valid. If, within the Examination Period, a licensed veterinarian finds the puppy/dog to be unhealthy or unfit for sale, the puppy/dog may be returned to Breeder for a full refund of the Purchase Price. The veterinarian must provide a written statement deeming the puppy/dog “unfit for purchase”, which must be sent to Breeder within 48 hours of the veterinary examination. The foregoing guarantee expressly </w:t>
      </w:r>
      <w:r>
        <w:rPr>
          <w:rFonts w:ascii="Times New Roman" w:eastAsia="Times New Roman" w:hAnsi="Times New Roman" w:cs="Times New Roman"/>
          <w:sz w:val="20"/>
          <w:szCs w:val="20"/>
        </w:rPr>
        <w:lastRenderedPageBreak/>
        <w:t xml:space="preserve">excludes (x) any health issues caused by Buyer’s ill-treatment, abuse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0000001E" w14:textId="77777777" w:rsidR="00FA6333" w:rsidRDefault="00FA6333">
      <w:pPr>
        <w:spacing w:line="240" w:lineRule="auto"/>
        <w:ind w:left="1440"/>
        <w:rPr>
          <w:rFonts w:ascii="Times New Roman" w:eastAsia="Times New Roman" w:hAnsi="Times New Roman" w:cs="Times New Roman"/>
          <w:sz w:val="20"/>
          <w:szCs w:val="20"/>
          <w:u w:val="single"/>
        </w:rPr>
      </w:pPr>
    </w:p>
    <w:p w14:paraId="0000001F" w14:textId="17E12963"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Long-Term Health Warranty</w:t>
      </w:r>
      <w:r>
        <w:rPr>
          <w:rFonts w:ascii="Times New Roman" w:eastAsia="Times New Roman" w:hAnsi="Times New Roman" w:cs="Times New Roman"/>
          <w:sz w:val="20"/>
          <w:szCs w:val="20"/>
        </w:rPr>
        <w:t xml:space="preserve">. Breeder provides a </w:t>
      </w:r>
      <w:r w:rsidR="004C1271">
        <w:rPr>
          <w:rFonts w:ascii="Times New Roman" w:eastAsia="Times New Roman" w:hAnsi="Times New Roman" w:cs="Times New Roman"/>
          <w:sz w:val="20"/>
          <w:szCs w:val="20"/>
        </w:rPr>
        <w:t xml:space="preserve">lifetime </w:t>
      </w:r>
      <w:r>
        <w:rPr>
          <w:rFonts w:ascii="Times New Roman" w:eastAsia="Times New Roman" w:hAnsi="Times New Roman" w:cs="Times New Roman"/>
          <w:sz w:val="20"/>
          <w:szCs w:val="20"/>
        </w:rPr>
        <w:t>warranty against any debilitating congenital conditions. For purposes of this section, “debilitating congenital conditions”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include </w:t>
      </w:r>
      <w:r w:rsidR="00B12728">
        <w:rPr>
          <w:rFonts w:ascii="Times New Roman" w:eastAsia="Times New Roman" w:hAnsi="Times New Roman" w:cs="Times New Roman"/>
          <w:sz w:val="20"/>
          <w:szCs w:val="20"/>
        </w:rPr>
        <w:t xml:space="preserve">hip dysplasia, elbow dysplasia, epilepsy, </w:t>
      </w:r>
      <w:proofErr w:type="spellStart"/>
      <w:r w:rsidR="00B12728">
        <w:rPr>
          <w:rFonts w:ascii="Times New Roman" w:eastAsia="Times New Roman" w:hAnsi="Times New Roman" w:cs="Times New Roman"/>
          <w:sz w:val="20"/>
          <w:szCs w:val="20"/>
        </w:rPr>
        <w:t>addison’s</w:t>
      </w:r>
      <w:proofErr w:type="spellEnd"/>
      <w:r w:rsidR="00B12728">
        <w:rPr>
          <w:rFonts w:ascii="Times New Roman" w:eastAsia="Times New Roman" w:hAnsi="Times New Roman" w:cs="Times New Roman"/>
          <w:sz w:val="20"/>
          <w:szCs w:val="20"/>
        </w:rPr>
        <w:t xml:space="preserve"> disease, hypothyroidism, juvenile cataracts, progressive retinal atrophy, degenerative myelopathy </w:t>
      </w:r>
      <w:r>
        <w:rPr>
          <w:rFonts w:ascii="Times New Roman" w:eastAsia="Times New Roman" w:hAnsi="Times New Roman" w:cs="Times New Roman"/>
          <w:sz w:val="20"/>
          <w:szCs w:val="20"/>
        </w:rPr>
        <w:t>and</w:t>
      </w:r>
      <w:r w:rsidR="00B12728">
        <w:rPr>
          <w:rFonts w:ascii="Times New Roman" w:eastAsia="Times New Roman" w:hAnsi="Times New Roman" w:cs="Times New Roman"/>
          <w:sz w:val="20"/>
          <w:szCs w:val="20"/>
        </w:rPr>
        <w:t xml:space="preserve"> glycogen storage disease</w:t>
      </w:r>
      <w:r>
        <w:rPr>
          <w:rFonts w:ascii="Times New Roman" w:eastAsia="Times New Roman" w:hAnsi="Times New Roman" w:cs="Times New Roman"/>
          <w:sz w:val="20"/>
          <w:szCs w:val="20"/>
        </w:rPr>
        <w:t xml:space="preserve"> (ii) expressly do not include those </w:t>
      </w:r>
      <w:r w:rsidR="00B12728">
        <w:rPr>
          <w:rFonts w:ascii="Times New Roman" w:eastAsia="Times New Roman" w:hAnsi="Times New Roman" w:cs="Times New Roman"/>
          <w:sz w:val="20"/>
          <w:szCs w:val="20"/>
        </w:rPr>
        <w:t>diseases or conditions relating to age (including but not limited to arthritis, cataracts and hearing loss), eye disorders other than PRA or juvenile cataracts, or cancer.</w:t>
      </w:r>
      <w:r>
        <w:rPr>
          <w:rFonts w:ascii="Times New Roman" w:eastAsia="Times New Roman" w:hAnsi="Times New Roman" w:cs="Times New Roman"/>
          <w:sz w:val="20"/>
          <w:szCs w:val="20"/>
        </w:rPr>
        <w:t xml:space="preserve"> In the event the puppy/dog exhibits symptoms of a suspected debilitating congenital condition, Buyer must immediately inform Breeder and supply any requested veterinary records to Breeder. Breeder will be given the opportunity to take the puppy/dog to a licensed veterinarian of Breeder’s choice for examination. </w:t>
      </w:r>
    </w:p>
    <w:p w14:paraId="00000020" w14:textId="77777777" w:rsidR="00FA6333" w:rsidRDefault="00FA6333">
      <w:pPr>
        <w:spacing w:line="240" w:lineRule="auto"/>
        <w:ind w:left="1440"/>
        <w:rPr>
          <w:rFonts w:ascii="Times New Roman" w:eastAsia="Times New Roman" w:hAnsi="Times New Roman" w:cs="Times New Roman"/>
          <w:sz w:val="20"/>
          <w:szCs w:val="20"/>
        </w:rPr>
      </w:pPr>
    </w:p>
    <w:p w14:paraId="00000021" w14:textId="7D4E074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Returns/Refunds</w:t>
      </w:r>
      <w:r>
        <w:rPr>
          <w:rFonts w:ascii="Times New Roman" w:eastAsia="Times New Roman" w:hAnsi="Times New Roman" w:cs="Times New Roman"/>
          <w:sz w:val="20"/>
          <w:szCs w:val="20"/>
        </w:rPr>
        <w:t>.  If it is determined by a licensed veterinarian that the puppy/dog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was “unfit for purchase” or (ii) has a genetic disorder that is identified within the warranty periods described above, the Buyer may keep the puppy/dog and receive reimbursement for any veterinary expenses related to the illness (provided that such reimbursements will not exceed the Purchase Price amount). </w:t>
      </w:r>
    </w:p>
    <w:p w14:paraId="00000022" w14:textId="77777777" w:rsidR="00FA6333" w:rsidRDefault="00FA6333">
      <w:pPr>
        <w:spacing w:line="240" w:lineRule="auto"/>
        <w:ind w:left="1440"/>
        <w:rPr>
          <w:rFonts w:ascii="Times New Roman" w:eastAsia="Times New Roman" w:hAnsi="Times New Roman" w:cs="Times New Roman"/>
          <w:sz w:val="20"/>
          <w:szCs w:val="20"/>
          <w:u w:val="single"/>
        </w:rPr>
      </w:pPr>
    </w:p>
    <w:p w14:paraId="00000023"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Other Warranties</w:t>
      </w:r>
      <w:r>
        <w:rPr>
          <w:rFonts w:ascii="Times New Roman" w:eastAsia="Times New Roman" w:hAnsi="Times New Roman" w:cs="Times New Roman"/>
          <w:sz w:val="20"/>
          <w:szCs w:val="20"/>
        </w:rPr>
        <w:t>. No other warranties or guarantees, expressed or implied, are made by Breeder, and the puppy/dog is sold and delivered in an “as is” condition, except as expressly and specifically set forth herein.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00000024" w14:textId="77777777" w:rsidR="00FA6333" w:rsidRDefault="002A48A2">
      <w:pPr>
        <w:numPr>
          <w:ilvl w:val="0"/>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Buyer’s Obligations.</w:t>
      </w:r>
      <w:r>
        <w:rPr>
          <w:rFonts w:ascii="Times New Roman" w:eastAsia="Times New Roman" w:hAnsi="Times New Roman" w:cs="Times New Roman"/>
          <w:sz w:val="20"/>
          <w:szCs w:val="20"/>
        </w:rPr>
        <w:t xml:space="preserve">  Buyer agrees to the following:</w:t>
      </w:r>
    </w:p>
    <w:p w14:paraId="00000025" w14:textId="77777777" w:rsidR="00FA6333" w:rsidRDefault="00FA6333">
      <w:pPr>
        <w:spacing w:line="240" w:lineRule="auto"/>
        <w:rPr>
          <w:rFonts w:ascii="Times New Roman" w:eastAsia="Times New Roman" w:hAnsi="Times New Roman" w:cs="Times New Roman"/>
          <w:sz w:val="20"/>
          <w:szCs w:val="20"/>
        </w:rPr>
      </w:pPr>
    </w:p>
    <w:p w14:paraId="00000026"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Proper Care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00000027" w14:textId="77777777" w:rsidR="00FA6333" w:rsidRDefault="00FA6333">
      <w:pPr>
        <w:spacing w:line="240" w:lineRule="auto"/>
        <w:ind w:left="1440"/>
        <w:rPr>
          <w:rFonts w:ascii="Times New Roman" w:eastAsia="Times New Roman" w:hAnsi="Times New Roman" w:cs="Times New Roman"/>
          <w:sz w:val="20"/>
          <w:szCs w:val="20"/>
        </w:rPr>
      </w:pPr>
    </w:p>
    <w:p w14:paraId="00000028"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Veterinary Care</w:t>
      </w:r>
      <w:r>
        <w:rPr>
          <w:rFonts w:ascii="Times New Roman" w:eastAsia="Times New Roman" w:hAnsi="Times New Roman" w:cs="Times New Roman"/>
          <w:sz w:val="20"/>
          <w:szCs w:val="20"/>
        </w:rPr>
        <w:t>. Buyer will also provide the following veterinary care: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routine vaccinations and/or titers to prevent common infectious diseases; (ii) routine treatment for internal and external parasites; and (iii) annual examination by a licensed veterinarian.</w:t>
      </w:r>
      <w:r>
        <w:rPr>
          <w:rFonts w:ascii="Times New Roman" w:eastAsia="Times New Roman" w:hAnsi="Times New Roman" w:cs="Times New Roman"/>
          <w:sz w:val="20"/>
          <w:szCs w:val="20"/>
        </w:rPr>
        <w:br/>
      </w:r>
    </w:p>
    <w:p w14:paraId="00000029"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Care to Prevent Orthopedic Conditions</w:t>
      </w:r>
      <w:r>
        <w:rPr>
          <w:rFonts w:ascii="Times New Roman" w:eastAsia="Times New Roman" w:hAnsi="Times New Roman" w:cs="Times New Roman"/>
          <w:sz w:val="20"/>
          <w:szCs w:val="20"/>
        </w:rPr>
        <w:t>. Buyer will also provide the following care:</w:t>
      </w:r>
    </w:p>
    <w:p w14:paraId="0000002A" w14:textId="77777777" w:rsidR="00FA6333" w:rsidRDefault="00FA6333">
      <w:pPr>
        <w:spacing w:line="240" w:lineRule="auto"/>
        <w:ind w:left="2160"/>
        <w:rPr>
          <w:rFonts w:ascii="Times New Roman" w:eastAsia="Times New Roman" w:hAnsi="Times New Roman" w:cs="Times New Roman"/>
          <w:sz w:val="20"/>
          <w:szCs w:val="20"/>
        </w:rPr>
      </w:pPr>
    </w:p>
    <w:p w14:paraId="0000002B" w14:textId="77FA34D6"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nutrition to support ideal growth and maintain optimum body condition. Buyer will not overfeed the puppy/dog nor allow it to become overweight</w:t>
      </w:r>
      <w:r w:rsidR="00887ECB">
        <w:rPr>
          <w:rFonts w:ascii="Times New Roman" w:eastAsia="Times New Roman" w:hAnsi="Times New Roman" w:cs="Times New Roman"/>
          <w:sz w:val="20"/>
          <w:szCs w:val="20"/>
        </w:rPr>
        <w:t xml:space="preserve">. Nor will Buyer allow puppy/dog to become underweight or </w:t>
      </w:r>
      <w:proofErr w:type="spellStart"/>
      <w:r w:rsidR="00887ECB">
        <w:rPr>
          <w:rFonts w:ascii="Times New Roman" w:eastAsia="Times New Roman" w:hAnsi="Times New Roman" w:cs="Times New Roman"/>
          <w:sz w:val="20"/>
          <w:szCs w:val="20"/>
        </w:rPr>
        <w:t>malnurished</w:t>
      </w:r>
      <w:proofErr w:type="spellEnd"/>
      <w:r w:rsidR="00887ECB">
        <w:rPr>
          <w:rFonts w:ascii="Times New Roman" w:eastAsia="Times New Roman" w:hAnsi="Times New Roman" w:cs="Times New Roman"/>
          <w:sz w:val="20"/>
          <w:szCs w:val="20"/>
        </w:rPr>
        <w:t>;</w:t>
      </w:r>
    </w:p>
    <w:p w14:paraId="0000002C" w14:textId="77777777" w:rsidR="00FA6333" w:rsidRDefault="00FA6333">
      <w:pPr>
        <w:spacing w:line="240" w:lineRule="auto"/>
        <w:ind w:left="2160"/>
        <w:rPr>
          <w:rFonts w:ascii="Times New Roman" w:eastAsia="Times New Roman" w:hAnsi="Times New Roman" w:cs="Times New Roman"/>
          <w:sz w:val="20"/>
          <w:szCs w:val="20"/>
        </w:rPr>
      </w:pPr>
    </w:p>
    <w:p w14:paraId="0000002D" w14:textId="77777777"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daily exercise to maintain the puppy/dog in good condition, but no forced exercise (such as jogging) until the puppy/dog is full grown or the activity is approved by a licensed veterinarian; and</w:t>
      </w:r>
    </w:p>
    <w:p w14:paraId="0000002E" w14:textId="77777777" w:rsidR="00FA6333" w:rsidRDefault="00FA6333">
      <w:pPr>
        <w:spacing w:line="240" w:lineRule="auto"/>
        <w:ind w:left="2160"/>
        <w:rPr>
          <w:rFonts w:ascii="Times New Roman" w:eastAsia="Times New Roman" w:hAnsi="Times New Roman" w:cs="Times New Roman"/>
          <w:sz w:val="20"/>
          <w:szCs w:val="20"/>
        </w:rPr>
      </w:pPr>
    </w:p>
    <w:p w14:paraId="0000002F" w14:textId="16245E39"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Avoidance of stress injuries, such as not allowing the puppy/dog to jump from or over heights taller than </w:t>
      </w:r>
      <w:proofErr w:type="spellStart"/>
      <w:r w:rsidR="00887ECB">
        <w:rPr>
          <w:rFonts w:ascii="Times New Roman" w:eastAsia="Times New Roman" w:hAnsi="Times New Roman" w:cs="Times New Roman"/>
          <w:sz w:val="20"/>
          <w:szCs w:val="20"/>
        </w:rPr>
        <w:t>its</w:t>
      </w:r>
      <w:proofErr w:type="spellEnd"/>
      <w:r w:rsidR="00887ECB">
        <w:rPr>
          <w:rFonts w:ascii="Times New Roman" w:eastAsia="Times New Roman" w:hAnsi="Times New Roman" w:cs="Times New Roman"/>
          <w:sz w:val="20"/>
          <w:szCs w:val="20"/>
        </w:rPr>
        <w:t xml:space="preserve"> elbow</w:t>
      </w:r>
      <w:r>
        <w:rPr>
          <w:rFonts w:ascii="Times New Roman" w:eastAsia="Times New Roman" w:hAnsi="Times New Roman" w:cs="Times New Roman"/>
          <w:sz w:val="20"/>
          <w:szCs w:val="20"/>
        </w:rPr>
        <w:t xml:space="preserve"> until the puppy/dog is full grown or the activity is approved by a licensed veterinarian.</w:t>
      </w:r>
    </w:p>
    <w:p w14:paraId="00000030" w14:textId="77777777" w:rsidR="00FA6333" w:rsidRDefault="00FA6333">
      <w:pPr>
        <w:spacing w:line="240" w:lineRule="auto"/>
        <w:ind w:left="2160"/>
        <w:rPr>
          <w:rFonts w:ascii="Times New Roman" w:eastAsia="Times New Roman" w:hAnsi="Times New Roman" w:cs="Times New Roman"/>
          <w:sz w:val="20"/>
          <w:szCs w:val="20"/>
        </w:rPr>
      </w:pPr>
    </w:p>
    <w:p w14:paraId="00000031" w14:textId="06ACE851"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Sale Prohibition</w:t>
      </w:r>
      <w:r>
        <w:rPr>
          <w:rFonts w:ascii="Times New Roman" w:eastAsia="Times New Roman" w:hAnsi="Times New Roman" w:cs="Times New Roman"/>
          <w:sz w:val="20"/>
          <w:szCs w:val="20"/>
        </w:rPr>
        <w:t>. Buyer is not acting as an agent in the purchase of the puppy/dog. Buyer agrees the puppy/dog</w:t>
      </w:r>
      <w:r w:rsidR="008D4BD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shall </w:t>
      </w:r>
      <w:r w:rsidR="008D4BD1">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 xml:space="preserve">be used for purposes of vivisection or research. Buyer also agrees the </w:t>
      </w:r>
      <w:r>
        <w:rPr>
          <w:rFonts w:ascii="Times New Roman" w:eastAsia="Times New Roman" w:hAnsi="Times New Roman" w:cs="Times New Roman"/>
          <w:sz w:val="20"/>
          <w:szCs w:val="20"/>
        </w:rPr>
        <w:lastRenderedPageBreak/>
        <w:t>puppy/dog</w:t>
      </w:r>
      <w:r w:rsidR="008D4BD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shall </w:t>
      </w:r>
      <w:r w:rsidR="008D4BD1">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 xml:space="preserve">be sold by or through any commercial broker or wholesale establishment, any chain store, catalog sales house or pet store. </w:t>
      </w:r>
    </w:p>
    <w:p w14:paraId="00000032" w14:textId="77777777" w:rsidR="00FA6333" w:rsidRDefault="00FA6333">
      <w:pPr>
        <w:spacing w:line="240" w:lineRule="auto"/>
        <w:ind w:left="1440"/>
        <w:rPr>
          <w:rFonts w:ascii="Times New Roman" w:eastAsia="Times New Roman" w:hAnsi="Times New Roman" w:cs="Times New Roman"/>
          <w:sz w:val="20"/>
          <w:szCs w:val="20"/>
        </w:rPr>
      </w:pPr>
    </w:p>
    <w:p w14:paraId="00000033" w14:textId="67B02CC2"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Restrictions on Transfer</w:t>
      </w:r>
      <w:r>
        <w:rPr>
          <w:rFonts w:ascii="Times New Roman" w:eastAsia="Times New Roman" w:hAnsi="Times New Roman" w:cs="Times New Roman"/>
          <w:sz w:val="20"/>
          <w:szCs w:val="20"/>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If, following receipt,  Breeder decides to rehome the puppy/dog, Breeder may elect to refund Buyer a portion of the </w:t>
      </w:r>
      <w:r w:rsidR="005E5FB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original Purchase Price after deducting applicable maintenance, training, veterinary and other costs. Such refund amount shall be determined by Breeder in its sole discretion. Buyer acknowledges that the refund amount may be significantly less than the puppy/dog’s original Purchase Price depending upon the age, training, and condition of the puppy/dog. </w:t>
      </w:r>
    </w:p>
    <w:p w14:paraId="00000034" w14:textId="77777777" w:rsidR="00FA6333" w:rsidRDefault="00FA6333">
      <w:pPr>
        <w:spacing w:line="240" w:lineRule="auto"/>
        <w:ind w:left="1440"/>
        <w:rPr>
          <w:rFonts w:ascii="Times New Roman" w:eastAsia="Times New Roman" w:hAnsi="Times New Roman" w:cs="Times New Roman"/>
          <w:sz w:val="20"/>
          <w:szCs w:val="20"/>
        </w:rPr>
      </w:pPr>
    </w:p>
    <w:p w14:paraId="00000035"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Transfer Outside of the United States</w:t>
      </w:r>
      <w:r>
        <w:rPr>
          <w:rFonts w:ascii="Times New Roman" w:eastAsia="Times New Roman" w:hAnsi="Times New Roman" w:cs="Times New Roman"/>
          <w:sz w:val="20"/>
          <w:szCs w:val="20"/>
        </w:rPr>
        <w:t>.  Buyer further agrees that the puppy/dog will not be sold to anyone residing outside of the United States without Breeder’s prior written approval.</w:t>
      </w:r>
    </w:p>
    <w:p w14:paraId="00000036" w14:textId="77777777" w:rsidR="00FA6333" w:rsidRDefault="00FA6333">
      <w:pPr>
        <w:shd w:val="clear" w:color="auto" w:fill="FFFFFF"/>
        <w:spacing w:line="240" w:lineRule="auto"/>
        <w:ind w:left="1440"/>
        <w:rPr>
          <w:rFonts w:ascii="Times New Roman" w:eastAsia="Times New Roman" w:hAnsi="Times New Roman" w:cs="Times New Roman"/>
          <w:sz w:val="20"/>
          <w:szCs w:val="20"/>
          <w:u w:val="single"/>
        </w:rPr>
      </w:pPr>
    </w:p>
    <w:p w14:paraId="00000037" w14:textId="72C8BA8F" w:rsidR="00FA6333" w:rsidRDefault="002A48A2">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Spay/Neuter Provision</w:t>
      </w:r>
      <w:r>
        <w:rPr>
          <w:rFonts w:ascii="Times New Roman" w:eastAsia="Times New Roman" w:hAnsi="Times New Roman" w:cs="Times New Roman"/>
          <w:sz w:val="20"/>
          <w:szCs w:val="20"/>
        </w:rPr>
        <w:t xml:space="preserve">. The right to ownership of the puppy/dog is conditioned upon Buyer paying all costs and expenses to spay/neuter the puppy/dog no </w:t>
      </w:r>
      <w:r w:rsidR="008D4BD1">
        <w:rPr>
          <w:rFonts w:ascii="Times New Roman" w:eastAsia="Times New Roman" w:hAnsi="Times New Roman" w:cs="Times New Roman"/>
          <w:sz w:val="20"/>
          <w:szCs w:val="20"/>
        </w:rPr>
        <w:t>earlier</w:t>
      </w:r>
      <w:r>
        <w:rPr>
          <w:rFonts w:ascii="Times New Roman" w:eastAsia="Times New Roman" w:hAnsi="Times New Roman" w:cs="Times New Roman"/>
          <w:sz w:val="20"/>
          <w:szCs w:val="20"/>
        </w:rPr>
        <w:t xml:space="preserve"> than the age of </w:t>
      </w:r>
      <w:r w:rsidR="008D4BD1">
        <w:rPr>
          <w:rFonts w:ascii="Times New Roman" w:eastAsia="Times New Roman" w:hAnsi="Times New Roman" w:cs="Times New Roman"/>
          <w:sz w:val="20"/>
          <w:szCs w:val="20"/>
        </w:rPr>
        <w:t>18 months</w:t>
      </w:r>
      <w:r>
        <w:rPr>
          <w:rFonts w:ascii="Times New Roman" w:eastAsia="Times New Roman" w:hAnsi="Times New Roman" w:cs="Times New Roman"/>
          <w:sz w:val="20"/>
          <w:szCs w:val="20"/>
        </w:rPr>
        <w:t xml:space="preserve"> and providing proof of such spaying/neutering to Breeder immediately upon completion (if requested by Breeder). In addition to such other remedies as may be available to Breeder in an action in equity and/or at law for any violation of the terms of this Agreement, </w:t>
      </w:r>
      <w:r w:rsidR="008D4BD1">
        <w:rPr>
          <w:rFonts w:ascii="Times New Roman" w:eastAsia="Times New Roman" w:hAnsi="Times New Roman" w:cs="Times New Roman"/>
          <w:sz w:val="20"/>
          <w:szCs w:val="20"/>
        </w:rPr>
        <w:t>the Long-Term Health W</w:t>
      </w:r>
      <w:r w:rsidR="008D4BD1">
        <w:rPr>
          <w:rFonts w:ascii="Times New Roman" w:eastAsia="Times New Roman" w:hAnsi="Times New Roman" w:cs="Times New Roman"/>
          <w:sz w:val="20"/>
          <w:szCs w:val="20"/>
        </w:rPr>
        <w:t>arrant</w:t>
      </w:r>
      <w:r w:rsidR="008D4BD1">
        <w:rPr>
          <w:rFonts w:ascii="Times New Roman" w:eastAsia="Times New Roman" w:hAnsi="Times New Roman" w:cs="Times New Roman"/>
          <w:sz w:val="20"/>
          <w:szCs w:val="20"/>
        </w:rPr>
        <w:t>y</w:t>
      </w:r>
      <w:r w:rsidR="008D4BD1">
        <w:rPr>
          <w:rFonts w:ascii="Times New Roman" w:eastAsia="Times New Roman" w:hAnsi="Times New Roman" w:cs="Times New Roman"/>
          <w:sz w:val="20"/>
          <w:szCs w:val="20"/>
        </w:rPr>
        <w:t xml:space="preserve"> set forth in this Agreement will become null and void</w:t>
      </w:r>
      <w:r w:rsidR="002656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puppy/dog is</w:t>
      </w:r>
      <w:r w:rsidR="002656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spayed/neutered </w:t>
      </w:r>
      <w:r w:rsidR="002656F9">
        <w:rPr>
          <w:rFonts w:ascii="Times New Roman" w:eastAsia="Times New Roman" w:hAnsi="Times New Roman" w:cs="Times New Roman"/>
          <w:sz w:val="20"/>
          <w:szCs w:val="20"/>
        </w:rPr>
        <w:t xml:space="preserve">prior to 18 months unless documentation is provided to Breeder from a licensed veterinarian stating the puppy/dog’s growth plates are closed. </w:t>
      </w:r>
      <w:r>
        <w:rPr>
          <w:rFonts w:ascii="Times New Roman" w:eastAsia="Times New Roman" w:hAnsi="Times New Roman" w:cs="Times New Roman"/>
          <w:sz w:val="20"/>
          <w:szCs w:val="20"/>
          <w:highlight w:val="yellow"/>
        </w:rPr>
        <w:br/>
      </w:r>
    </w:p>
    <w:p w14:paraId="00000038" w14:textId="3E02AD14" w:rsidR="00FA6333" w:rsidRDefault="002A48A2">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Breach by Buyer</w:t>
      </w:r>
      <w:r>
        <w:rPr>
          <w:rFonts w:ascii="Times New Roman" w:eastAsia="Times New Roman" w:hAnsi="Times New Roman" w:cs="Times New Roman"/>
          <w:sz w:val="20"/>
          <w:szCs w:val="20"/>
        </w:rPr>
        <w:t>.  Buyer’s breach of any of the foregoing obligations shall result in Breeder’s warranties set forth in this Agreement being null and void.</w:t>
      </w:r>
      <w:r>
        <w:rPr>
          <w:rFonts w:ascii="Times New Roman" w:eastAsia="Times New Roman" w:hAnsi="Times New Roman" w:cs="Times New Roman"/>
          <w:sz w:val="20"/>
          <w:szCs w:val="20"/>
        </w:rPr>
        <w:br/>
      </w:r>
    </w:p>
    <w:p w14:paraId="00000039" w14:textId="77777777"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Ongoing Communications. </w:t>
      </w:r>
      <w:r>
        <w:rPr>
          <w:rFonts w:ascii="Times New Roman" w:eastAsia="Times New Roman" w:hAnsi="Times New Roman" w:cs="Times New Roman"/>
          <w:sz w:val="20"/>
          <w:szCs w:val="20"/>
        </w:rPr>
        <w:t xml:space="preserve"> Both parties agree to promptly notify the other of any change of address, email or phone number. Buyer agrees to (a) maintain contact with Breeder regarding the puppy/dog at least once each calendar year, and to reply as promptly as possible to inquiries about the puppy/dog from Breeder; (b) inform Breeder of any titles completed by the puppy/dog as determined by the American Kennel Club or other </w:t>
      </w:r>
      <w:proofErr w:type="spellStart"/>
      <w:r>
        <w:rPr>
          <w:rFonts w:ascii="Times New Roman" w:eastAsia="Times New Roman" w:hAnsi="Times New Roman" w:cs="Times New Roman"/>
          <w:sz w:val="20"/>
          <w:szCs w:val="20"/>
        </w:rPr>
        <w:t>registr</w:t>
      </w:r>
      <w:proofErr w:type="spellEnd"/>
      <w:r>
        <w:rPr>
          <w:rFonts w:ascii="Times New Roman" w:eastAsia="Times New Roman" w:hAnsi="Times New Roman" w:cs="Times New Roman"/>
          <w:sz w:val="20"/>
          <w:szCs w:val="20"/>
        </w:rPr>
        <w:t>(y)(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 xml:space="preserve">) and (c) inform Breeder of any major change in the health of the puppy/dog throughout the puppy/dog’s life, including, but not limited to, cancer, epilepsy, heart, eye or hearing conditions, allergies, bleeding disorders or autoimmune disease, and behavior problems particularly fear, anxiety or aggression. Buyer will, upon the natural or accidental death of the puppy/dog, promptly notify Breeder of the particulars of the animal’s death. </w:t>
      </w:r>
    </w:p>
    <w:p w14:paraId="0000003A" w14:textId="77777777" w:rsidR="00FA6333" w:rsidRDefault="00FA6333">
      <w:pPr>
        <w:spacing w:line="240" w:lineRule="auto"/>
        <w:ind w:left="720"/>
        <w:rPr>
          <w:rFonts w:ascii="Times New Roman" w:eastAsia="Times New Roman" w:hAnsi="Times New Roman" w:cs="Times New Roman"/>
          <w:sz w:val="20"/>
          <w:szCs w:val="20"/>
        </w:rPr>
      </w:pPr>
    </w:p>
    <w:p w14:paraId="0000003B" w14:textId="12463ACA"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Remedy for Mistreatment.</w:t>
      </w:r>
      <w:r>
        <w:rPr>
          <w:rFonts w:ascii="Times New Roman" w:eastAsia="Times New Roman" w:hAnsi="Times New Roman" w:cs="Times New Roman"/>
          <w:sz w:val="20"/>
          <w:szCs w:val="20"/>
        </w:rPr>
        <w:t xml:space="preserve"> If the Breeder feels the puppy/dog is not getting proper care and treatment, Breeder has the right to have the puppy/dog examined by a licensed veterinarian. If such veterinarian finds the puppy/dog to be a victim of ill-treatment, abuse or neglect, (a) Breeder has the right to take full possession of the puppy/dog [and its duly signed </w:t>
      </w:r>
      <w:r w:rsidR="00B12728">
        <w:rPr>
          <w:rFonts w:ascii="Times New Roman" w:eastAsia="Times New Roman" w:hAnsi="Times New Roman" w:cs="Times New Roman"/>
          <w:sz w:val="20"/>
          <w:szCs w:val="20"/>
        </w:rPr>
        <w:t>AKC</w:t>
      </w:r>
      <w:r>
        <w:rPr>
          <w:rFonts w:ascii="Times New Roman" w:eastAsia="Times New Roman" w:hAnsi="Times New Roman" w:cs="Times New Roman"/>
          <w:sz w:val="20"/>
          <w:szCs w:val="20"/>
        </w:rPr>
        <w:t xml:space="preserve"> transfer papers/registration] and (b) all Breeder warranties herein shall become null and void. For the avoidance of doubt, if Breeder takes possession of the puppy/dog in accordance with this section, Buyer shall not be entitled to any refunds of any payments made to Breeder.  </w:t>
      </w:r>
    </w:p>
    <w:p w14:paraId="0000003C" w14:textId="77777777" w:rsidR="00FA6333" w:rsidRDefault="00FA6333">
      <w:pPr>
        <w:spacing w:line="240" w:lineRule="auto"/>
        <w:ind w:left="720"/>
        <w:rPr>
          <w:rFonts w:ascii="Times New Roman" w:eastAsia="Times New Roman" w:hAnsi="Times New Roman" w:cs="Times New Roman"/>
          <w:sz w:val="20"/>
          <w:szCs w:val="20"/>
        </w:rPr>
      </w:pPr>
    </w:p>
    <w:p w14:paraId="0000003D" w14:textId="4E8FEE37" w:rsidR="00FA6333" w:rsidRDefault="002A48A2">
      <w:pPr>
        <w:numPr>
          <w:ilvl w:val="0"/>
          <w:numId w:val="2"/>
        </w:numPr>
        <w:spacing w:line="240" w:lineRule="auto"/>
        <w:rPr>
          <w:rFonts w:ascii="Times New Roman" w:eastAsia="Times New Roman" w:hAnsi="Times New Roman" w:cs="Times New Roman"/>
          <w:sz w:val="20"/>
          <w:szCs w:val="20"/>
        </w:rPr>
      </w:pPr>
      <w:r w:rsidRPr="7BA8F452">
        <w:rPr>
          <w:rFonts w:ascii="Times New Roman" w:eastAsia="Times New Roman" w:hAnsi="Times New Roman" w:cs="Times New Roman"/>
          <w:sz w:val="20"/>
          <w:szCs w:val="20"/>
        </w:rPr>
        <w:t>[</w:t>
      </w:r>
      <w:r w:rsidRPr="7BA8F452">
        <w:rPr>
          <w:rFonts w:ascii="Times New Roman" w:eastAsia="Times New Roman" w:hAnsi="Times New Roman" w:cs="Times New Roman"/>
          <w:b/>
          <w:bCs/>
          <w:sz w:val="20"/>
          <w:szCs w:val="20"/>
        </w:rPr>
        <w:t>Agreement to Mediate.</w:t>
      </w:r>
      <w:r w:rsidRPr="7BA8F452">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0000003E" w14:textId="77777777" w:rsidR="00FA6333" w:rsidRDefault="00FA6333">
      <w:pPr>
        <w:spacing w:line="240" w:lineRule="auto"/>
        <w:ind w:left="720"/>
        <w:rPr>
          <w:rFonts w:ascii="Times New Roman" w:eastAsia="Times New Roman" w:hAnsi="Times New Roman" w:cs="Times New Roman"/>
          <w:sz w:val="20"/>
          <w:szCs w:val="20"/>
        </w:rPr>
      </w:pPr>
    </w:p>
    <w:p w14:paraId="0000003F" w14:textId="50D7543F"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This Agreement, and all matters arising out of or relating to this Agreement, shall be governed by and construed in accordance with the laws of the State of</w:t>
      </w:r>
      <w:r w:rsidR="00B12728">
        <w:rPr>
          <w:rFonts w:ascii="Times New Roman" w:eastAsia="Times New Roman" w:hAnsi="Times New Roman" w:cs="Times New Roman"/>
          <w:sz w:val="20"/>
          <w:szCs w:val="20"/>
        </w:rPr>
        <w:t xml:space="preserve"> Michigan w</w:t>
      </w:r>
      <w:r>
        <w:rPr>
          <w:rFonts w:ascii="Times New Roman" w:eastAsia="Times New Roman" w:hAnsi="Times New Roman" w:cs="Times New Roman"/>
          <w:sz w:val="20"/>
          <w:szCs w:val="20"/>
        </w:rPr>
        <w:t xml:space="preserve">ithout regard to the </w:t>
      </w:r>
      <w:r>
        <w:rPr>
          <w:rFonts w:ascii="Times New Roman" w:eastAsia="Times New Roman" w:hAnsi="Times New Roman" w:cs="Times New Roman"/>
          <w:sz w:val="20"/>
          <w:szCs w:val="20"/>
        </w:rPr>
        <w:lastRenderedPageBreak/>
        <w:t xml:space="preserve">conflicts of </w:t>
      </w:r>
      <w:proofErr w:type="spellStart"/>
      <w:r>
        <w:rPr>
          <w:rFonts w:ascii="Times New Roman" w:eastAsia="Times New Roman" w:hAnsi="Times New Roman" w:cs="Times New Roman"/>
          <w:sz w:val="20"/>
          <w:szCs w:val="20"/>
        </w:rPr>
        <w:t>laws</w:t>
      </w:r>
      <w:proofErr w:type="spellEnd"/>
      <w:r>
        <w:rPr>
          <w:rFonts w:ascii="Times New Roman" w:eastAsia="Times New Roman" w:hAnsi="Times New Roman" w:cs="Times New Roman"/>
          <w:sz w:val="20"/>
          <w:szCs w:val="20"/>
        </w:rPr>
        <w:t xml:space="preserve"> provisions thereof.</w:t>
      </w:r>
      <w:r>
        <w:rPr>
          <w:rFonts w:ascii="Times New Roman" w:eastAsia="Times New Roman" w:hAnsi="Times New Roman" w:cs="Times New Roman"/>
          <w:sz w:val="20"/>
          <w:szCs w:val="20"/>
        </w:rPr>
        <w:br/>
      </w:r>
    </w:p>
    <w:p w14:paraId="00000040" w14:textId="77777777"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Miscellaneous.</w:t>
      </w:r>
      <w:r>
        <w:rPr>
          <w:rFonts w:ascii="Times New Roman" w:eastAsia="Times New Roman" w:hAnsi="Times New Roman" w:cs="Times New Roman"/>
          <w:sz w:val="20"/>
          <w:szCs w:val="20"/>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Pr>
          <w:rFonts w:ascii="Times New Roman" w:eastAsia="Times New Roman" w:hAnsi="Times New Roman" w:cs="Times New Roman"/>
          <w:sz w:val="20"/>
          <w:szCs w:val="20"/>
        </w:rPr>
        <w:br/>
      </w:r>
    </w:p>
    <w:p w14:paraId="00000041" w14:textId="77777777" w:rsidR="00FA6333" w:rsidRDefault="002A48A2">
      <w:pPr>
        <w:spacing w:before="12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Breeder and Buyer have executed this Agreement effective as of the Effective Date.</w:t>
      </w:r>
    </w:p>
    <w:p w14:paraId="00000042" w14:textId="77777777" w:rsidR="00FA6333" w:rsidRDefault="002A48A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commentRangeStart w:id="0"/>
      <w:r>
        <w:rPr>
          <w:rFonts w:ascii="Times New Roman" w:eastAsia="Times New Roman" w:hAnsi="Times New Roman" w:cs="Times New Roman"/>
          <w:b/>
          <w:sz w:val="20"/>
          <w:szCs w:val="20"/>
        </w:rPr>
        <w:t>BUYER</w:t>
      </w:r>
      <w:commentRangeEnd w:id="0"/>
      <w:r w:rsidR="00717E5F">
        <w:rPr>
          <w:rStyle w:val="CommentReference"/>
        </w:rPr>
        <w:commentReference w:id="0"/>
      </w:r>
      <w:r>
        <w:rPr>
          <w:rFonts w:ascii="Times New Roman" w:eastAsia="Times New Roman" w:hAnsi="Times New Roman" w:cs="Times New Roman"/>
          <w:b/>
          <w:sz w:val="20"/>
          <w:szCs w:val="20"/>
        </w:rPr>
        <w:t xml:space="preserve">: </w:t>
      </w:r>
    </w:p>
    <w:p w14:paraId="00000043" w14:textId="77777777" w:rsidR="00FA6333" w:rsidRDefault="00FA6333">
      <w:pPr>
        <w:spacing w:line="240" w:lineRule="auto"/>
        <w:rPr>
          <w:rFonts w:ascii="Times New Roman" w:eastAsia="Times New Roman" w:hAnsi="Times New Roman" w:cs="Times New Roman"/>
          <w:b/>
          <w:sz w:val="20"/>
          <w:szCs w:val="20"/>
        </w:rPr>
      </w:pPr>
    </w:p>
    <w:p w14:paraId="00000044" w14:textId="77777777" w:rsidR="00FA6333" w:rsidRDefault="00FA6333">
      <w:pPr>
        <w:spacing w:line="240" w:lineRule="auto"/>
        <w:rPr>
          <w:rFonts w:ascii="Times New Roman" w:eastAsia="Times New Roman" w:hAnsi="Times New Roman" w:cs="Times New Roman"/>
          <w:sz w:val="20"/>
          <w:szCs w:val="20"/>
        </w:rPr>
      </w:pPr>
    </w:p>
    <w:p w14:paraId="00000045" w14:textId="77777777" w:rsidR="00FA6333" w:rsidRPr="008D4BD1" w:rsidRDefault="002A48A2">
      <w:pPr>
        <w:spacing w:line="240" w:lineRule="auto"/>
        <w:rPr>
          <w:rFonts w:ascii="Times New Roman" w:eastAsia="Times New Roman" w:hAnsi="Times New Roman" w:cs="Times New Roman"/>
          <w:sz w:val="20"/>
          <w:szCs w:val="20"/>
        </w:rPr>
      </w:pPr>
      <w:r w:rsidRPr="008D4BD1">
        <w:rPr>
          <w:rFonts w:ascii="Times New Roman" w:eastAsia="Times New Roman" w:hAnsi="Times New Roman" w:cs="Times New Roman"/>
          <w:sz w:val="20"/>
          <w:szCs w:val="20"/>
        </w:rPr>
        <w:t xml:space="preserve">__________________________________ </w:t>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t>__________________________________</w:t>
      </w:r>
    </w:p>
    <w:p w14:paraId="00000046" w14:textId="77777777" w:rsidR="00FA6333" w:rsidRPr="008D4BD1" w:rsidRDefault="00FA6333">
      <w:pPr>
        <w:spacing w:line="240" w:lineRule="auto"/>
        <w:rPr>
          <w:rFonts w:ascii="Times New Roman" w:eastAsia="Times New Roman" w:hAnsi="Times New Roman" w:cs="Times New Roman"/>
          <w:sz w:val="20"/>
          <w:szCs w:val="20"/>
        </w:rPr>
      </w:pPr>
    </w:p>
    <w:p w14:paraId="00000047" w14:textId="2552B2B4" w:rsidR="00FA6333" w:rsidRPr="008D4BD1" w:rsidRDefault="002A48A2">
      <w:pPr>
        <w:spacing w:line="240" w:lineRule="auto"/>
        <w:rPr>
          <w:rFonts w:ascii="Times New Roman" w:eastAsia="Times New Roman" w:hAnsi="Times New Roman" w:cs="Times New Roman"/>
          <w:sz w:val="20"/>
          <w:szCs w:val="20"/>
        </w:rPr>
      </w:pPr>
      <w:r w:rsidRPr="008D4BD1">
        <w:rPr>
          <w:rFonts w:ascii="Times New Roman" w:eastAsia="Times New Roman" w:hAnsi="Times New Roman" w:cs="Times New Roman"/>
          <w:sz w:val="20"/>
          <w:szCs w:val="20"/>
        </w:rPr>
        <w:t>Name:</w:t>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r>
      <w:r w:rsidR="008D4BD1">
        <w:rPr>
          <w:rFonts w:ascii="Times New Roman" w:eastAsia="Times New Roman" w:hAnsi="Times New Roman" w:cs="Times New Roman"/>
          <w:sz w:val="20"/>
          <w:szCs w:val="20"/>
        </w:rPr>
        <w:t xml:space="preserve">Caitlin Cosgrove </w:t>
      </w:r>
      <w:r w:rsidRPr="008D4BD1">
        <w:rPr>
          <w:rFonts w:ascii="Times New Roman" w:eastAsia="Times New Roman" w:hAnsi="Times New Roman" w:cs="Times New Roman"/>
          <w:sz w:val="20"/>
          <w:szCs w:val="20"/>
        </w:rPr>
        <w:t xml:space="preserve">_____ </w:t>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t xml:space="preserve">Name:                  ___________________ </w:t>
      </w:r>
    </w:p>
    <w:p w14:paraId="00000048" w14:textId="77777777" w:rsidR="00FA6333" w:rsidRPr="008D4BD1" w:rsidRDefault="002A48A2">
      <w:pPr>
        <w:spacing w:line="240" w:lineRule="auto"/>
        <w:rPr>
          <w:rFonts w:ascii="Times New Roman" w:eastAsia="Times New Roman" w:hAnsi="Times New Roman" w:cs="Times New Roman"/>
          <w:sz w:val="20"/>
          <w:szCs w:val="20"/>
        </w:rPr>
      </w:pPr>
      <w:r w:rsidRPr="008D4BD1">
        <w:rPr>
          <w:rFonts w:ascii="Times New Roman" w:eastAsia="Times New Roman" w:hAnsi="Times New Roman" w:cs="Times New Roman"/>
          <w:sz w:val="20"/>
          <w:szCs w:val="20"/>
        </w:rPr>
        <w:t xml:space="preserve">Address:          </w:t>
      </w:r>
      <w:r w:rsidRPr="008D4BD1">
        <w:rPr>
          <w:rFonts w:ascii="Times New Roman" w:eastAsia="Times New Roman" w:hAnsi="Times New Roman" w:cs="Times New Roman"/>
          <w:sz w:val="20"/>
          <w:szCs w:val="20"/>
        </w:rPr>
        <w:tab/>
        <w:t xml:space="preserve">___________________ </w:t>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r>
      <w:r w:rsidRPr="008D4BD1">
        <w:rPr>
          <w:rFonts w:ascii="Times New Roman" w:eastAsia="Times New Roman" w:hAnsi="Times New Roman" w:cs="Times New Roman"/>
          <w:sz w:val="20"/>
          <w:szCs w:val="20"/>
        </w:rPr>
        <w:tab/>
        <w:t xml:space="preserve">Address:          </w:t>
      </w:r>
      <w:r w:rsidRPr="008D4BD1">
        <w:rPr>
          <w:rFonts w:ascii="Times New Roman" w:eastAsia="Times New Roman" w:hAnsi="Times New Roman" w:cs="Times New Roman"/>
          <w:sz w:val="20"/>
          <w:szCs w:val="20"/>
        </w:rPr>
        <w:tab/>
        <w:t xml:space="preserve">___________________ </w:t>
      </w:r>
    </w:p>
    <w:p w14:paraId="00000049" w14:textId="77777777" w:rsidR="00FA6333" w:rsidRPr="008D4BD1" w:rsidRDefault="002A48A2">
      <w:pPr>
        <w:spacing w:line="240" w:lineRule="auto"/>
        <w:ind w:left="1440"/>
        <w:rPr>
          <w:rFonts w:ascii="Times New Roman" w:eastAsia="Times New Roman" w:hAnsi="Times New Roman" w:cs="Times New Roman"/>
          <w:sz w:val="20"/>
          <w:szCs w:val="20"/>
          <w:lang w:val="fr-FR"/>
        </w:rPr>
      </w:pPr>
      <w:r w:rsidRPr="008D4BD1">
        <w:rPr>
          <w:rFonts w:ascii="Times New Roman" w:eastAsia="Times New Roman" w:hAnsi="Times New Roman" w:cs="Times New Roman"/>
          <w:sz w:val="20"/>
          <w:szCs w:val="20"/>
          <w:lang w:val="fr-FR"/>
        </w:rPr>
        <w:t xml:space="preserve">___________________ </w:t>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t xml:space="preserve">___________________ </w:t>
      </w:r>
    </w:p>
    <w:p w14:paraId="0000004A" w14:textId="60551786" w:rsidR="00FA6333" w:rsidRPr="008D4BD1" w:rsidRDefault="002A48A2">
      <w:pPr>
        <w:spacing w:line="240" w:lineRule="auto"/>
        <w:rPr>
          <w:rFonts w:ascii="Times New Roman" w:eastAsia="Times New Roman" w:hAnsi="Times New Roman" w:cs="Times New Roman"/>
          <w:sz w:val="20"/>
          <w:szCs w:val="20"/>
          <w:lang w:val="fr-FR"/>
        </w:rPr>
      </w:pPr>
      <w:r w:rsidRPr="008D4BD1">
        <w:rPr>
          <w:rFonts w:ascii="Times New Roman" w:eastAsia="Times New Roman" w:hAnsi="Times New Roman" w:cs="Times New Roman"/>
          <w:sz w:val="20"/>
          <w:szCs w:val="20"/>
          <w:lang w:val="fr-FR"/>
        </w:rPr>
        <w:t xml:space="preserve">Email:          </w:t>
      </w:r>
      <w:r w:rsidRPr="008D4BD1">
        <w:rPr>
          <w:rFonts w:ascii="Times New Roman" w:eastAsia="Times New Roman" w:hAnsi="Times New Roman" w:cs="Times New Roman"/>
          <w:sz w:val="20"/>
          <w:szCs w:val="20"/>
          <w:lang w:val="fr-FR"/>
        </w:rPr>
        <w:tab/>
      </w:r>
      <w:r w:rsidR="008D4BD1" w:rsidRPr="008D4BD1">
        <w:rPr>
          <w:rFonts w:ascii="Times New Roman" w:eastAsia="Times New Roman" w:hAnsi="Times New Roman" w:cs="Times New Roman"/>
          <w:sz w:val="20"/>
          <w:szCs w:val="20"/>
          <w:lang w:val="fr-FR"/>
        </w:rPr>
        <w:t>TulikettuKennel@gmail.</w:t>
      </w:r>
      <w:r w:rsidR="008D4BD1">
        <w:rPr>
          <w:rFonts w:ascii="Times New Roman" w:eastAsia="Times New Roman" w:hAnsi="Times New Roman" w:cs="Times New Roman"/>
          <w:sz w:val="20"/>
          <w:szCs w:val="20"/>
          <w:lang w:val="fr-FR"/>
        </w:rPr>
        <w:t>com</w:t>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t xml:space="preserve">Email:          </w:t>
      </w:r>
      <w:r w:rsidRPr="008D4BD1">
        <w:rPr>
          <w:rFonts w:ascii="Times New Roman" w:eastAsia="Times New Roman" w:hAnsi="Times New Roman" w:cs="Times New Roman"/>
          <w:sz w:val="20"/>
          <w:szCs w:val="20"/>
          <w:lang w:val="fr-FR"/>
        </w:rPr>
        <w:tab/>
        <w:t>___________________</w:t>
      </w:r>
    </w:p>
    <w:p w14:paraId="0000004B" w14:textId="16891773" w:rsidR="00FA6333" w:rsidRPr="008D4BD1" w:rsidRDefault="002A48A2">
      <w:pPr>
        <w:spacing w:line="240" w:lineRule="auto"/>
        <w:rPr>
          <w:rFonts w:ascii="Times New Roman" w:eastAsia="Times New Roman" w:hAnsi="Times New Roman" w:cs="Times New Roman"/>
          <w:sz w:val="20"/>
          <w:szCs w:val="20"/>
          <w:lang w:val="fr-FR"/>
        </w:rPr>
      </w:pPr>
      <w:r w:rsidRPr="008D4BD1">
        <w:rPr>
          <w:rFonts w:ascii="Times New Roman" w:eastAsia="Times New Roman" w:hAnsi="Times New Roman" w:cs="Times New Roman"/>
          <w:sz w:val="20"/>
          <w:szCs w:val="20"/>
          <w:lang w:val="fr-FR"/>
        </w:rPr>
        <w:t xml:space="preserve">Phone:     </w:t>
      </w:r>
      <w:r w:rsidRPr="008D4BD1">
        <w:rPr>
          <w:rFonts w:ascii="Times New Roman" w:eastAsia="Times New Roman" w:hAnsi="Times New Roman" w:cs="Times New Roman"/>
          <w:sz w:val="20"/>
          <w:szCs w:val="20"/>
          <w:lang w:val="fr-FR"/>
        </w:rPr>
        <w:tab/>
      </w:r>
      <w:r w:rsidR="008D4BD1">
        <w:rPr>
          <w:rFonts w:ascii="Times New Roman" w:eastAsia="Times New Roman" w:hAnsi="Times New Roman" w:cs="Times New Roman"/>
          <w:sz w:val="20"/>
          <w:szCs w:val="20"/>
          <w:lang w:val="fr-FR"/>
        </w:rPr>
        <w:t>(586) 703-9013</w:t>
      </w:r>
      <w:r w:rsid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r>
      <w:r w:rsidRPr="008D4BD1">
        <w:rPr>
          <w:rFonts w:ascii="Times New Roman" w:eastAsia="Times New Roman" w:hAnsi="Times New Roman" w:cs="Times New Roman"/>
          <w:sz w:val="20"/>
          <w:szCs w:val="20"/>
          <w:lang w:val="fr-FR"/>
        </w:rPr>
        <w:tab/>
        <w:t xml:space="preserve">Phone:     </w:t>
      </w:r>
      <w:r w:rsidRPr="008D4BD1">
        <w:rPr>
          <w:rFonts w:ascii="Times New Roman" w:eastAsia="Times New Roman" w:hAnsi="Times New Roman" w:cs="Times New Roman"/>
          <w:sz w:val="20"/>
          <w:szCs w:val="20"/>
          <w:lang w:val="fr-FR"/>
        </w:rPr>
        <w:tab/>
        <w:t xml:space="preserve">___________________ </w:t>
      </w:r>
    </w:p>
    <w:sectPr w:rsidR="00FA6333" w:rsidRPr="008D4BD1" w:rsidSect="00883898">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d Dog Legal Team" w:date="2020-07-14T18:27:00Z" w:initials="GD">
    <w:p w14:paraId="6226BED9" w14:textId="77777777" w:rsidR="003D4DEB" w:rsidRDefault="00717E5F" w:rsidP="007E4ADB">
      <w:r>
        <w:rPr>
          <w:rStyle w:val="CommentReference"/>
        </w:rPr>
        <w:annotationRef/>
      </w:r>
      <w:r w:rsidR="003D4DEB">
        <w:rPr>
          <w:sz w:val="20"/>
          <w:szCs w:val="20"/>
        </w:rPr>
        <w:t>Note to Breeder: Double check to make sure all Breeder and Buyer information is clear and legible before finalizing the agreement. Also note, simply typing your name into a document is not sufficient to sign a contract. As a Good Breeder, you have the option to send a secure e-contract to any Good Dog buyer with a Pending, Scheduled, or Completed payment. More info on how to use e-contracts on Good Dog can be found here: https://www.gooddog.com/good-breeder-center/e-contracts. In addition, you can also take a photo of your signature and add that image to your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6B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6BED9" w16cid:durableId="22B877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DF00" w14:textId="77777777" w:rsidR="00364A2C" w:rsidRDefault="00364A2C">
      <w:pPr>
        <w:spacing w:line="240" w:lineRule="auto"/>
      </w:pPr>
      <w:r>
        <w:separator/>
      </w:r>
    </w:p>
  </w:endnote>
  <w:endnote w:type="continuationSeparator" w:id="0">
    <w:p w14:paraId="605FA2F8" w14:textId="77777777" w:rsidR="00364A2C" w:rsidRDefault="0036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36C66080" w:rsidR="00FA6333" w:rsidRDefault="00FA6333" w:rsidP="008F790E">
    <w:pPr>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A0BA" w14:textId="77777777" w:rsidR="00364A2C" w:rsidRDefault="00364A2C">
      <w:pPr>
        <w:spacing w:line="240" w:lineRule="auto"/>
      </w:pPr>
      <w:r>
        <w:separator/>
      </w:r>
    </w:p>
  </w:footnote>
  <w:footnote w:type="continuationSeparator" w:id="0">
    <w:p w14:paraId="0D91A526" w14:textId="77777777" w:rsidR="00364A2C" w:rsidRDefault="00364A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778496"/>
      <w:docPartObj>
        <w:docPartGallery w:val="Page Numbers (Top of Page)"/>
        <w:docPartUnique/>
      </w:docPartObj>
    </w:sdtPr>
    <w:sdtContent>
      <w:p w14:paraId="4CCADB31" w14:textId="73D639A5" w:rsidR="008F790E" w:rsidRDefault="008F790E" w:rsidP="00D83E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471AC" w14:textId="77777777" w:rsidR="008F790E" w:rsidRDefault="008F790E" w:rsidP="008F79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213501203"/>
      <w:docPartObj>
        <w:docPartGallery w:val="Page Numbers (Top of Page)"/>
        <w:docPartUnique/>
      </w:docPartObj>
    </w:sdtPr>
    <w:sdtContent>
      <w:p w14:paraId="5E420EF6" w14:textId="052C029E" w:rsidR="008F790E" w:rsidRPr="008F790E" w:rsidRDefault="008F790E" w:rsidP="00D83E3D">
        <w:pPr>
          <w:pStyle w:val="Header"/>
          <w:framePr w:wrap="none" w:vAnchor="text" w:hAnchor="margin" w:xAlign="right" w:y="1"/>
          <w:rPr>
            <w:rStyle w:val="PageNumber"/>
            <w:rFonts w:ascii="Times" w:hAnsi="Times"/>
            <w:sz w:val="20"/>
            <w:szCs w:val="20"/>
          </w:rPr>
        </w:pPr>
        <w:r w:rsidRPr="008F790E">
          <w:rPr>
            <w:rStyle w:val="PageNumber"/>
            <w:rFonts w:ascii="Times" w:hAnsi="Times"/>
            <w:sz w:val="20"/>
            <w:szCs w:val="20"/>
          </w:rPr>
          <w:fldChar w:fldCharType="begin"/>
        </w:r>
        <w:r w:rsidRPr="008F790E">
          <w:rPr>
            <w:rStyle w:val="PageNumber"/>
            <w:rFonts w:ascii="Times" w:hAnsi="Times"/>
            <w:sz w:val="20"/>
            <w:szCs w:val="20"/>
          </w:rPr>
          <w:instrText xml:space="preserve"> PAGE </w:instrText>
        </w:r>
        <w:r w:rsidRPr="008F790E">
          <w:rPr>
            <w:rStyle w:val="PageNumber"/>
            <w:rFonts w:ascii="Times" w:hAnsi="Times"/>
            <w:sz w:val="20"/>
            <w:szCs w:val="20"/>
          </w:rPr>
          <w:fldChar w:fldCharType="separate"/>
        </w:r>
        <w:r w:rsidRPr="008F790E">
          <w:rPr>
            <w:rStyle w:val="PageNumber"/>
            <w:rFonts w:ascii="Times" w:hAnsi="Times"/>
            <w:noProof/>
            <w:sz w:val="20"/>
            <w:szCs w:val="20"/>
          </w:rPr>
          <w:t>1</w:t>
        </w:r>
        <w:r w:rsidRPr="008F790E">
          <w:rPr>
            <w:rStyle w:val="PageNumber"/>
            <w:rFonts w:ascii="Times" w:hAnsi="Times"/>
            <w:sz w:val="20"/>
            <w:szCs w:val="20"/>
          </w:rPr>
          <w:fldChar w:fldCharType="end"/>
        </w:r>
      </w:p>
    </w:sdtContent>
  </w:sdt>
  <w:p w14:paraId="404F4012" w14:textId="7C6E5CDC" w:rsidR="008F790E" w:rsidRPr="008F790E" w:rsidRDefault="008F790E" w:rsidP="008F790E">
    <w:pPr>
      <w:pStyle w:val="Header"/>
      <w:ind w:right="360"/>
      <w:rPr>
        <w:rFonts w:ascii="Times" w:hAnsi="Time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718C" w14:textId="74156525" w:rsidR="008F790E" w:rsidRDefault="008F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73A3"/>
    <w:multiLevelType w:val="multilevel"/>
    <w:tmpl w:val="237E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1F44CE"/>
    <w:multiLevelType w:val="multilevel"/>
    <w:tmpl w:val="A54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3859167">
    <w:abstractNumId w:val="0"/>
  </w:num>
  <w:num w:numId="2" w16cid:durableId="2097749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33"/>
    <w:rsid w:val="0002099A"/>
    <w:rsid w:val="0009730C"/>
    <w:rsid w:val="00115302"/>
    <w:rsid w:val="00175820"/>
    <w:rsid w:val="002656F9"/>
    <w:rsid w:val="002A48A2"/>
    <w:rsid w:val="00364A2C"/>
    <w:rsid w:val="003D3841"/>
    <w:rsid w:val="003D4DEB"/>
    <w:rsid w:val="003E590B"/>
    <w:rsid w:val="004440B1"/>
    <w:rsid w:val="004A72A1"/>
    <w:rsid w:val="004C1271"/>
    <w:rsid w:val="005E5FBF"/>
    <w:rsid w:val="006103CB"/>
    <w:rsid w:val="006C6B99"/>
    <w:rsid w:val="00717E5F"/>
    <w:rsid w:val="00734E95"/>
    <w:rsid w:val="00784517"/>
    <w:rsid w:val="00883898"/>
    <w:rsid w:val="00887ECB"/>
    <w:rsid w:val="008B48B1"/>
    <w:rsid w:val="008D4BD1"/>
    <w:rsid w:val="008F790E"/>
    <w:rsid w:val="00B12728"/>
    <w:rsid w:val="00BA76E9"/>
    <w:rsid w:val="00BC43D9"/>
    <w:rsid w:val="00C05C1A"/>
    <w:rsid w:val="00C57D81"/>
    <w:rsid w:val="00EC19D6"/>
    <w:rsid w:val="00FA6333"/>
    <w:rsid w:val="7BA8F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8CBB"/>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E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5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17E5F"/>
    <w:rPr>
      <w:b/>
      <w:bCs/>
    </w:rPr>
  </w:style>
  <w:style w:type="character" w:customStyle="1" w:styleId="CommentSubjectChar">
    <w:name w:val="Comment Subject Char"/>
    <w:basedOn w:val="CommentTextChar"/>
    <w:link w:val="CommentSubject"/>
    <w:uiPriority w:val="99"/>
    <w:semiHidden/>
    <w:rsid w:val="00717E5F"/>
    <w:rPr>
      <w:b/>
      <w:bCs/>
      <w:sz w:val="20"/>
      <w:szCs w:val="20"/>
    </w:rPr>
  </w:style>
  <w:style w:type="paragraph" w:styleId="Header">
    <w:name w:val="header"/>
    <w:basedOn w:val="Normal"/>
    <w:link w:val="HeaderChar"/>
    <w:uiPriority w:val="99"/>
    <w:unhideWhenUsed/>
    <w:rsid w:val="008F790E"/>
    <w:pPr>
      <w:tabs>
        <w:tab w:val="center" w:pos="4680"/>
        <w:tab w:val="right" w:pos="9360"/>
      </w:tabs>
      <w:spacing w:line="240" w:lineRule="auto"/>
    </w:pPr>
  </w:style>
  <w:style w:type="character" w:customStyle="1" w:styleId="HeaderChar">
    <w:name w:val="Header Char"/>
    <w:basedOn w:val="DefaultParagraphFont"/>
    <w:link w:val="Header"/>
    <w:uiPriority w:val="99"/>
    <w:rsid w:val="008F790E"/>
  </w:style>
  <w:style w:type="paragraph" w:styleId="Footer">
    <w:name w:val="footer"/>
    <w:basedOn w:val="Normal"/>
    <w:link w:val="FooterChar"/>
    <w:uiPriority w:val="99"/>
    <w:unhideWhenUsed/>
    <w:rsid w:val="008F790E"/>
    <w:pPr>
      <w:tabs>
        <w:tab w:val="center" w:pos="4680"/>
        <w:tab w:val="right" w:pos="9360"/>
      </w:tabs>
      <w:spacing w:line="240" w:lineRule="auto"/>
    </w:pPr>
  </w:style>
  <w:style w:type="character" w:customStyle="1" w:styleId="FooterChar">
    <w:name w:val="Footer Char"/>
    <w:basedOn w:val="DefaultParagraphFont"/>
    <w:link w:val="Footer"/>
    <w:uiPriority w:val="99"/>
    <w:rsid w:val="008F790E"/>
  </w:style>
  <w:style w:type="character" w:styleId="PageNumber">
    <w:name w:val="page number"/>
    <w:basedOn w:val="DefaultParagraphFont"/>
    <w:uiPriority w:val="99"/>
    <w:semiHidden/>
    <w:unhideWhenUsed/>
    <w:rsid w:val="008F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Cosgrove, Caitlin (KT)</cp:lastModifiedBy>
  <cp:revision>5</cp:revision>
  <dcterms:created xsi:type="dcterms:W3CDTF">2023-11-13T22:42:00Z</dcterms:created>
  <dcterms:modified xsi:type="dcterms:W3CDTF">2023-11-14T17:10:00Z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2023-11-13T22:29:52Z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4fc53acf-1ca7-4647-a45c-08e41bd435e7</vt:lpwstr>
  </property>
  <property fmtid="{D5CDD505-2E9C-101B-9397-08002B2CF9AE}" pid="8" name="MSIP_Label_3741da7a-79c1-417c-b408-16c0bfe99fca_ContentBits">
    <vt:lpwstr>0</vt:lpwstr>
  </property>
</Properties>
</file>